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003" w:rsidRPr="002F15D6" w:rsidRDefault="00F426F0" w:rsidP="00F426F0">
      <w:pPr>
        <w:shd w:val="clear" w:color="auto" w:fill="FFFFFF"/>
        <w:spacing w:after="0" w:line="240" w:lineRule="auto"/>
        <w:jc w:val="center"/>
        <w:outlineLvl w:val="0"/>
        <w:rPr>
          <w:rFonts w:eastAsia="Times New Roman" w:cs="Arial"/>
          <w:b/>
          <w:bCs/>
          <w:color w:val="404040" w:themeColor="text1" w:themeTint="BF"/>
          <w:kern w:val="36"/>
          <w:sz w:val="28"/>
          <w:szCs w:val="28"/>
          <w:lang w:eastAsia="pl-PL"/>
        </w:rPr>
      </w:pPr>
      <w:r w:rsidRPr="00F426F0">
        <w:rPr>
          <w:rFonts w:eastAsia="Times New Roman" w:cs="Arial"/>
          <w:b/>
          <w:bCs/>
          <w:color w:val="404040" w:themeColor="text1" w:themeTint="BF"/>
          <w:kern w:val="36"/>
          <w:sz w:val="28"/>
          <w:szCs w:val="28"/>
          <w:lang w:eastAsia="pl-PL"/>
        </w:rPr>
        <w:t xml:space="preserve">REGULAMIN </w:t>
      </w:r>
      <w:r w:rsidR="00AA23C8" w:rsidRPr="002F15D6">
        <w:rPr>
          <w:rFonts w:eastAsia="Times New Roman" w:cs="Arial"/>
          <w:b/>
          <w:bCs/>
          <w:color w:val="404040" w:themeColor="text1" w:themeTint="BF"/>
          <w:kern w:val="36"/>
          <w:sz w:val="28"/>
          <w:szCs w:val="28"/>
          <w:lang w:eastAsia="pl-PL"/>
        </w:rPr>
        <w:t xml:space="preserve">43. </w:t>
      </w:r>
      <w:r w:rsidRPr="00F426F0">
        <w:rPr>
          <w:rFonts w:eastAsia="Times New Roman" w:cs="Arial"/>
          <w:b/>
          <w:bCs/>
          <w:color w:val="404040" w:themeColor="text1" w:themeTint="BF"/>
          <w:kern w:val="36"/>
          <w:sz w:val="28"/>
          <w:szCs w:val="28"/>
          <w:lang w:eastAsia="pl-PL"/>
        </w:rPr>
        <w:t xml:space="preserve">KONKURSU </w:t>
      </w:r>
      <w:r w:rsidR="005D2003" w:rsidRPr="002F15D6">
        <w:rPr>
          <w:rFonts w:eastAsia="Times New Roman" w:cs="Arial"/>
          <w:b/>
          <w:bCs/>
          <w:color w:val="404040" w:themeColor="text1" w:themeTint="BF"/>
          <w:kern w:val="36"/>
          <w:sz w:val="28"/>
          <w:szCs w:val="28"/>
          <w:lang w:eastAsia="pl-PL"/>
        </w:rPr>
        <w:t xml:space="preserve">RECYTATORSKIEGO </w:t>
      </w:r>
    </w:p>
    <w:p w:rsidR="00F426F0" w:rsidRPr="00F426F0" w:rsidRDefault="00F426F0" w:rsidP="00F426F0">
      <w:pPr>
        <w:shd w:val="clear" w:color="auto" w:fill="FFFFFF"/>
        <w:spacing w:after="0" w:line="240" w:lineRule="auto"/>
        <w:jc w:val="center"/>
        <w:outlineLvl w:val="0"/>
        <w:rPr>
          <w:rFonts w:eastAsia="Times New Roman" w:cs="Arial"/>
          <w:b/>
          <w:bCs/>
          <w:color w:val="404040" w:themeColor="text1" w:themeTint="BF"/>
          <w:kern w:val="36"/>
          <w:sz w:val="28"/>
          <w:szCs w:val="28"/>
          <w:lang w:eastAsia="pl-PL"/>
        </w:rPr>
      </w:pPr>
      <w:r w:rsidRPr="00F426F0">
        <w:rPr>
          <w:rFonts w:eastAsia="Times New Roman" w:cs="Arial"/>
          <w:b/>
          <w:bCs/>
          <w:color w:val="404040" w:themeColor="text1" w:themeTint="BF"/>
          <w:kern w:val="36"/>
          <w:sz w:val="28"/>
          <w:szCs w:val="28"/>
          <w:lang w:eastAsia="pl-PL"/>
        </w:rPr>
        <w:t>LITERATURY KASZUBSKIEJ „</w:t>
      </w:r>
      <w:proofErr w:type="spellStart"/>
      <w:r w:rsidRPr="00F426F0">
        <w:rPr>
          <w:rFonts w:eastAsia="Times New Roman" w:cs="Arial"/>
          <w:b/>
          <w:bCs/>
          <w:color w:val="404040" w:themeColor="text1" w:themeTint="BF"/>
          <w:kern w:val="36"/>
          <w:sz w:val="28"/>
          <w:szCs w:val="28"/>
          <w:lang w:eastAsia="pl-PL"/>
        </w:rPr>
        <w:t>RODNÔ</w:t>
      </w:r>
      <w:proofErr w:type="spellEnd"/>
      <w:r w:rsidRPr="00F426F0">
        <w:rPr>
          <w:rFonts w:eastAsia="Times New Roman" w:cs="Arial"/>
          <w:b/>
          <w:bCs/>
          <w:color w:val="404040" w:themeColor="text1" w:themeTint="BF"/>
          <w:kern w:val="36"/>
          <w:sz w:val="28"/>
          <w:szCs w:val="28"/>
          <w:lang w:eastAsia="pl-PL"/>
        </w:rPr>
        <w:t xml:space="preserve"> </w:t>
      </w:r>
      <w:proofErr w:type="spellStart"/>
      <w:r w:rsidRPr="00F426F0">
        <w:rPr>
          <w:rFonts w:eastAsia="Times New Roman" w:cs="Arial"/>
          <w:b/>
          <w:bCs/>
          <w:color w:val="404040" w:themeColor="text1" w:themeTint="BF"/>
          <w:kern w:val="36"/>
          <w:sz w:val="28"/>
          <w:szCs w:val="28"/>
          <w:lang w:eastAsia="pl-PL"/>
        </w:rPr>
        <w:t>MÒWA</w:t>
      </w:r>
      <w:proofErr w:type="spellEnd"/>
      <w:r w:rsidRPr="00F426F0">
        <w:rPr>
          <w:rFonts w:eastAsia="Times New Roman" w:cs="Arial"/>
          <w:b/>
          <w:bCs/>
          <w:color w:val="404040" w:themeColor="text1" w:themeTint="BF"/>
          <w:kern w:val="36"/>
          <w:sz w:val="28"/>
          <w:szCs w:val="28"/>
          <w:lang w:eastAsia="pl-PL"/>
        </w:rPr>
        <w:t>”</w:t>
      </w:r>
    </w:p>
    <w:p w:rsidR="00F426F0" w:rsidRPr="002F15D6" w:rsidRDefault="00F426F0" w:rsidP="00F426F0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404040" w:themeColor="text1" w:themeTint="BF"/>
          <w:lang w:eastAsia="pl-PL"/>
        </w:rPr>
      </w:pP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 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 </w:t>
      </w:r>
    </w:p>
    <w:p w:rsidR="00F426F0" w:rsidRPr="002F15D6" w:rsidRDefault="00F426F0" w:rsidP="00F426F0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404040" w:themeColor="text1" w:themeTint="BF"/>
          <w:lang w:eastAsia="pl-PL"/>
        </w:rPr>
      </w:pPr>
      <w:r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>REGULAMIN</w:t>
      </w:r>
    </w:p>
    <w:p w:rsidR="00F426F0" w:rsidRPr="00F426F0" w:rsidRDefault="00F426F0" w:rsidP="00F426F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404040" w:themeColor="text1" w:themeTint="BF"/>
          <w:lang w:eastAsia="pl-PL"/>
        </w:rPr>
      </w:pPr>
    </w:p>
    <w:p w:rsidR="00F426F0" w:rsidRPr="002F15D6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Celem konkursu jest poznawanie i popularyzacja literatury, tradycji i folkloru kaszubskiego oraz pielęgnowanie mowy kaszubskiej. Konkurs stwarza recytatorom okazję do indywidualnej wypowiedzi artystycznej, a także pogłębianie wrażliwości na urodę literatury kaszubskiej.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>I Zasady uczestnictwa.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1. Uczestnicy przygotowują dwa utwory, które powstały w języku kaszubskim: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- wiersz,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- proza (całość lub fragment),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2. Łączny czas prezentacji obu utworów nie może przekraczać</w:t>
      </w:r>
      <w:r w:rsidRPr="002F15D6">
        <w:rPr>
          <w:rFonts w:eastAsia="Times New Roman" w:cs="Arial"/>
          <w:color w:val="404040" w:themeColor="text1" w:themeTint="BF"/>
          <w:lang w:eastAsia="pl-PL"/>
        </w:rPr>
        <w:t> </w:t>
      </w:r>
      <w:r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>6</w:t>
      </w:r>
      <w:r w:rsidRPr="002F15D6">
        <w:rPr>
          <w:rFonts w:eastAsia="Times New Roman" w:cs="Arial"/>
          <w:color w:val="404040" w:themeColor="text1" w:themeTint="BF"/>
          <w:lang w:eastAsia="pl-PL"/>
        </w:rPr>
        <w:t> </w:t>
      </w:r>
      <w:r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>min.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3. Uczestników obowiązuje pamięciowe opanowanie utworów.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4. Uczestnik nie może prezentować utworów, które wykonywał w poprzednich konkursach. Wysoko oceniane będą próby własnych oryginalnych poszukiwań repertuarowych, zmierzające do poszerzenia zakresu utworów i tytułów.</w:t>
      </w:r>
    </w:p>
    <w:p w:rsidR="00F426F0" w:rsidRPr="002F15D6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5. Repertuar zgłoszony do eliminacji rejonowych nie może być zmieniony w dalszych etapach konkursu.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>II Uczestnicy konkursu będą oceniani w sześciu kategoriach wiekowych: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a) grupa przedszkolna i klasa „0” (proza lub poezja, czas do 3 min.);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b) uczniowie klas I – III SP;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c) uczniowie klas IV – VI SP;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d) uczniowie gimnazjum;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 xml:space="preserve">e) uczniowie szkół </w:t>
      </w:r>
      <w:proofErr w:type="spellStart"/>
      <w:r w:rsidRPr="00F426F0">
        <w:rPr>
          <w:rFonts w:eastAsia="Times New Roman" w:cs="Arial"/>
          <w:color w:val="404040" w:themeColor="text1" w:themeTint="BF"/>
          <w:lang w:eastAsia="pl-PL"/>
        </w:rPr>
        <w:t>ponadgimnazjalnych</w:t>
      </w:r>
      <w:proofErr w:type="spellEnd"/>
      <w:r w:rsidRPr="00F426F0">
        <w:rPr>
          <w:rFonts w:eastAsia="Times New Roman" w:cs="Arial"/>
          <w:color w:val="404040" w:themeColor="text1" w:themeTint="BF"/>
          <w:lang w:eastAsia="pl-PL"/>
        </w:rPr>
        <w:t>;</w:t>
      </w:r>
    </w:p>
    <w:p w:rsidR="00F426F0" w:rsidRPr="002F15D6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f) dorośli.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>III Konkurs przebiega w ramach kilkustopniowej eliminacji: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 xml:space="preserve">a) środowiskowe ( w szkołach lub placówkach upowszechniania </w:t>
      </w:r>
      <w:proofErr w:type="spellStart"/>
      <w:r w:rsidRPr="00F426F0">
        <w:rPr>
          <w:rFonts w:eastAsia="Times New Roman" w:cs="Arial"/>
          <w:color w:val="404040" w:themeColor="text1" w:themeTint="BF"/>
          <w:lang w:eastAsia="pl-PL"/>
        </w:rPr>
        <w:t>kultury</w:t>
      </w:r>
      <w:proofErr w:type="spellEnd"/>
      <w:r w:rsidRPr="00F426F0">
        <w:rPr>
          <w:rFonts w:eastAsia="Times New Roman" w:cs="Arial"/>
          <w:color w:val="404040" w:themeColor="text1" w:themeTint="BF"/>
          <w:lang w:eastAsia="pl-PL"/>
        </w:rPr>
        <w:t xml:space="preserve"> w terminie do</w:t>
      </w:r>
      <w:r w:rsidRPr="002F15D6">
        <w:rPr>
          <w:rFonts w:eastAsia="Times New Roman" w:cs="Arial"/>
          <w:color w:val="404040" w:themeColor="text1" w:themeTint="BF"/>
          <w:lang w:eastAsia="pl-PL"/>
        </w:rPr>
        <w:t xml:space="preserve"> </w:t>
      </w:r>
      <w:r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>28 marca 2014r.</w:t>
      </w:r>
      <w:r w:rsidRPr="00F426F0">
        <w:rPr>
          <w:rFonts w:eastAsia="Times New Roman" w:cs="Arial"/>
          <w:color w:val="404040" w:themeColor="text1" w:themeTint="BF"/>
          <w:lang w:eastAsia="pl-PL"/>
        </w:rPr>
        <w:t>)</w:t>
      </w:r>
    </w:p>
    <w:p w:rsidR="00F426F0" w:rsidRPr="00F426F0" w:rsidRDefault="005D2003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2F15D6">
        <w:rPr>
          <w:rFonts w:eastAsia="Times New Roman" w:cs="Arial"/>
          <w:color w:val="404040" w:themeColor="text1" w:themeTint="BF"/>
          <w:lang w:eastAsia="pl-PL"/>
        </w:rPr>
        <w:t>b) gminne:</w:t>
      </w:r>
      <w:r w:rsidR="00F426F0" w:rsidRPr="002F15D6">
        <w:rPr>
          <w:rFonts w:eastAsia="Times New Roman" w:cs="Arial"/>
          <w:color w:val="404040" w:themeColor="text1" w:themeTint="BF"/>
          <w:lang w:eastAsia="pl-PL"/>
        </w:rPr>
        <w:t> </w:t>
      </w:r>
      <w:r w:rsidRPr="002F15D6">
        <w:rPr>
          <w:rFonts w:eastAsia="Times New Roman" w:cs="Arial"/>
          <w:b/>
          <w:bCs/>
          <w:color w:val="404040" w:themeColor="text1" w:themeTint="BF"/>
          <w:lang w:eastAsia="pl-PL"/>
        </w:rPr>
        <w:t>3</w:t>
      </w:r>
      <w:r w:rsidR="00F426F0"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 xml:space="preserve"> kwietnia 2014r.</w:t>
      </w:r>
    </w:p>
    <w:p w:rsidR="00F426F0" w:rsidRPr="00F426F0" w:rsidRDefault="002F15D6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2F15D6">
        <w:rPr>
          <w:rFonts w:eastAsia="Times New Roman" w:cs="Arial"/>
          <w:color w:val="404040" w:themeColor="text1" w:themeTint="BF"/>
          <w:lang w:eastAsia="pl-PL"/>
        </w:rPr>
        <w:t>c) powiatowe:</w:t>
      </w:r>
      <w:r w:rsidR="00F426F0" w:rsidRPr="002F15D6">
        <w:rPr>
          <w:rFonts w:eastAsia="Times New Roman" w:cs="Arial"/>
          <w:b/>
          <w:bCs/>
          <w:color w:val="404040" w:themeColor="text1" w:themeTint="BF"/>
          <w:lang w:eastAsia="pl-PL"/>
        </w:rPr>
        <w:t> </w:t>
      </w:r>
      <w:r w:rsidR="00327483" w:rsidRPr="002F15D6">
        <w:rPr>
          <w:rFonts w:eastAsia="Times New Roman" w:cs="Arial"/>
          <w:b/>
          <w:bCs/>
          <w:color w:val="404040" w:themeColor="text1" w:themeTint="BF"/>
          <w:lang w:eastAsia="pl-PL"/>
        </w:rPr>
        <w:t>10</w:t>
      </w:r>
      <w:r w:rsidR="00F426F0"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 xml:space="preserve"> maja</w:t>
      </w:r>
      <w:r w:rsidRPr="002F15D6">
        <w:rPr>
          <w:rFonts w:eastAsia="Times New Roman" w:cs="Arial"/>
          <w:b/>
          <w:bCs/>
          <w:color w:val="404040" w:themeColor="text1" w:themeTint="BF"/>
          <w:lang w:eastAsia="pl-PL"/>
        </w:rPr>
        <w:t xml:space="preserve"> </w:t>
      </w:r>
      <w:r w:rsidR="00F426F0"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>2014r.</w:t>
      </w:r>
    </w:p>
    <w:p w:rsidR="00F426F0" w:rsidRPr="002F15D6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d) Turniej Finałowy w Chmielnie w dniach</w:t>
      </w:r>
      <w:r w:rsidRPr="002F15D6">
        <w:rPr>
          <w:rFonts w:eastAsia="Times New Roman" w:cs="Arial"/>
          <w:color w:val="404040" w:themeColor="text1" w:themeTint="BF"/>
          <w:lang w:eastAsia="pl-PL"/>
        </w:rPr>
        <w:t> </w:t>
      </w:r>
      <w:r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>7-8 czerwca</w:t>
      </w:r>
      <w:r w:rsidRPr="002F15D6">
        <w:rPr>
          <w:rFonts w:eastAsia="Times New Roman" w:cs="Arial"/>
          <w:b/>
          <w:bCs/>
          <w:color w:val="404040" w:themeColor="text1" w:themeTint="BF"/>
          <w:lang w:eastAsia="pl-PL"/>
        </w:rPr>
        <w:t> </w:t>
      </w:r>
      <w:r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>2014r.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>IV Eliminacje gminne</w:t>
      </w:r>
      <w:r w:rsidRPr="002F15D6">
        <w:rPr>
          <w:rFonts w:eastAsia="Times New Roman" w:cs="Arial"/>
          <w:b/>
          <w:bCs/>
          <w:color w:val="404040" w:themeColor="text1" w:themeTint="BF"/>
          <w:lang w:eastAsia="pl-PL"/>
        </w:rPr>
        <w:t> </w:t>
      </w:r>
      <w:r w:rsidRPr="00F426F0">
        <w:rPr>
          <w:rFonts w:eastAsia="Times New Roman" w:cs="Arial"/>
          <w:color w:val="404040" w:themeColor="text1" w:themeTint="BF"/>
          <w:lang w:eastAsia="pl-PL"/>
        </w:rPr>
        <w:t>mają na celu wyłonienie reprezentacji do turnieju powiatowego.</w:t>
      </w:r>
    </w:p>
    <w:p w:rsidR="006C2CC6" w:rsidRPr="002F15D6" w:rsidRDefault="006C2CC6" w:rsidP="006C2CC6">
      <w:pPr>
        <w:spacing w:after="0"/>
        <w:rPr>
          <w:color w:val="404040" w:themeColor="text1" w:themeTint="BF"/>
        </w:rPr>
      </w:pPr>
      <w:r w:rsidRPr="002F15D6">
        <w:rPr>
          <w:color w:val="404040" w:themeColor="text1" w:themeTint="BF"/>
        </w:rPr>
        <w:t>Do eliminacji gminnych</w:t>
      </w:r>
      <w:r w:rsidRPr="002F15D6">
        <w:rPr>
          <w:color w:val="404040" w:themeColor="text1" w:themeTint="BF"/>
          <w:u w:val="single"/>
        </w:rPr>
        <w:t xml:space="preserve"> </w:t>
      </w:r>
      <w:r w:rsidRPr="002F15D6">
        <w:rPr>
          <w:color w:val="404040" w:themeColor="text1" w:themeTint="BF"/>
        </w:rPr>
        <w:t xml:space="preserve">przechodzą recytatorzy, którzy zajęli </w:t>
      </w:r>
      <w:r w:rsidRPr="002F15D6">
        <w:rPr>
          <w:b/>
          <w:color w:val="404040" w:themeColor="text1" w:themeTint="BF"/>
        </w:rPr>
        <w:t xml:space="preserve">I </w:t>
      </w:r>
      <w:proofErr w:type="spellStart"/>
      <w:r w:rsidRPr="002F15D6">
        <w:rPr>
          <w:b/>
          <w:color w:val="404040" w:themeColor="text1" w:themeTint="BF"/>
        </w:rPr>
        <w:t>i</w:t>
      </w:r>
      <w:proofErr w:type="spellEnd"/>
      <w:r w:rsidRPr="002F15D6">
        <w:rPr>
          <w:b/>
          <w:color w:val="404040" w:themeColor="text1" w:themeTint="BF"/>
        </w:rPr>
        <w:t xml:space="preserve"> II miejsce</w:t>
      </w:r>
      <w:r w:rsidRPr="002F15D6">
        <w:rPr>
          <w:color w:val="404040" w:themeColor="text1" w:themeTint="BF"/>
        </w:rPr>
        <w:t xml:space="preserve"> w eliminacjach szkolnych w każdej kategorii.  </w:t>
      </w:r>
    </w:p>
    <w:p w:rsidR="006C2CC6" w:rsidRPr="002F15D6" w:rsidRDefault="006C2CC6" w:rsidP="006C2CC6">
      <w:pPr>
        <w:spacing w:after="0"/>
        <w:rPr>
          <w:color w:val="404040" w:themeColor="text1" w:themeTint="BF"/>
        </w:rPr>
      </w:pPr>
      <w:r w:rsidRPr="002F15D6">
        <w:rPr>
          <w:color w:val="404040" w:themeColor="text1" w:themeTint="BF"/>
        </w:rPr>
        <w:t>Wszyscy uczestnicy ze szkół ponadpodstawowych i dorośli biorą udział w eliminacjach gminnych, chyba, że ich organizator</w:t>
      </w:r>
      <w:r w:rsidR="002F15D6" w:rsidRPr="002F15D6">
        <w:rPr>
          <w:color w:val="404040" w:themeColor="text1" w:themeTint="BF"/>
        </w:rPr>
        <w:t>zy</w:t>
      </w:r>
      <w:r w:rsidRPr="002F15D6">
        <w:rPr>
          <w:color w:val="404040" w:themeColor="text1" w:themeTint="BF"/>
        </w:rPr>
        <w:t xml:space="preserve"> przeprowadz</w:t>
      </w:r>
      <w:r w:rsidR="002F15D6" w:rsidRPr="002F15D6">
        <w:rPr>
          <w:color w:val="404040" w:themeColor="text1" w:themeTint="BF"/>
        </w:rPr>
        <w:t>ą</w:t>
      </w:r>
      <w:r w:rsidRPr="002F15D6">
        <w:rPr>
          <w:color w:val="404040" w:themeColor="text1" w:themeTint="BF"/>
        </w:rPr>
        <w:t xml:space="preserve"> dodatkowe eliminacje w terminie do 28. 04. 2014.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</w:p>
    <w:p w:rsidR="00F426F0" w:rsidRPr="002F15D6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 xml:space="preserve">V </w:t>
      </w:r>
      <w:r w:rsidR="006C2CC6" w:rsidRPr="002F15D6">
        <w:rPr>
          <w:b/>
          <w:color w:val="404040" w:themeColor="text1" w:themeTint="BF"/>
        </w:rPr>
        <w:t>Do eliminacji powiatowych</w:t>
      </w:r>
      <w:r w:rsidR="006C2CC6" w:rsidRPr="002F15D6">
        <w:rPr>
          <w:color w:val="404040" w:themeColor="text1" w:themeTint="BF"/>
        </w:rPr>
        <w:t xml:space="preserve"> przechodzą recytatorzy, którzy zajęli </w:t>
      </w:r>
      <w:r w:rsidR="006C2CC6" w:rsidRPr="002F15D6">
        <w:rPr>
          <w:b/>
          <w:color w:val="404040" w:themeColor="text1" w:themeTint="BF"/>
        </w:rPr>
        <w:t xml:space="preserve">I </w:t>
      </w:r>
      <w:proofErr w:type="spellStart"/>
      <w:r w:rsidR="006C2CC6" w:rsidRPr="002F15D6">
        <w:rPr>
          <w:b/>
          <w:color w:val="404040" w:themeColor="text1" w:themeTint="BF"/>
        </w:rPr>
        <w:t>i</w:t>
      </w:r>
      <w:proofErr w:type="spellEnd"/>
      <w:r w:rsidR="006C2CC6" w:rsidRPr="002F15D6">
        <w:rPr>
          <w:b/>
          <w:color w:val="404040" w:themeColor="text1" w:themeTint="BF"/>
        </w:rPr>
        <w:t xml:space="preserve"> II miejsce</w:t>
      </w:r>
      <w:r w:rsidR="006C2CC6" w:rsidRPr="002F15D6">
        <w:rPr>
          <w:color w:val="404040" w:themeColor="text1" w:themeTint="BF"/>
        </w:rPr>
        <w:t xml:space="preserve"> w eliminacjach gminnych w każdej kategorii.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</w:p>
    <w:p w:rsidR="00F426F0" w:rsidRPr="002F15D6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>VI Komisja eliminacji powiatowych</w:t>
      </w:r>
      <w:r w:rsidRPr="002F15D6">
        <w:rPr>
          <w:rFonts w:eastAsia="Times New Roman" w:cs="Arial"/>
          <w:b/>
          <w:bCs/>
          <w:color w:val="404040" w:themeColor="text1" w:themeTint="BF"/>
          <w:lang w:eastAsia="pl-PL"/>
        </w:rPr>
        <w:t> </w:t>
      </w:r>
      <w:r w:rsidRPr="00F426F0">
        <w:rPr>
          <w:rFonts w:eastAsia="Times New Roman" w:cs="Arial"/>
          <w:color w:val="404040" w:themeColor="text1" w:themeTint="BF"/>
          <w:lang w:eastAsia="pl-PL"/>
        </w:rPr>
        <w:t>typuje do udziału w Turnieju Finałowym po</w:t>
      </w:r>
      <w:r w:rsidRPr="002F15D6">
        <w:rPr>
          <w:rFonts w:eastAsia="Times New Roman" w:cs="Arial"/>
          <w:color w:val="404040" w:themeColor="text1" w:themeTint="BF"/>
          <w:lang w:eastAsia="pl-PL"/>
        </w:rPr>
        <w:t> </w:t>
      </w:r>
      <w:r w:rsidRPr="00F426F0">
        <w:rPr>
          <w:rFonts w:eastAsia="Times New Roman" w:cs="Arial"/>
          <w:color w:val="404040" w:themeColor="text1" w:themeTint="BF"/>
          <w:u w:val="single"/>
          <w:lang w:eastAsia="pl-PL"/>
        </w:rPr>
        <w:t>jednym recytatorze z każdej kategorii wiekowej.</w:t>
      </w:r>
      <w:r w:rsidRPr="002F15D6">
        <w:rPr>
          <w:rFonts w:eastAsia="Times New Roman" w:cs="Arial"/>
          <w:color w:val="404040" w:themeColor="text1" w:themeTint="BF"/>
          <w:u w:val="single"/>
          <w:lang w:eastAsia="pl-PL"/>
        </w:rPr>
        <w:t> </w:t>
      </w:r>
      <w:r w:rsidRPr="00F426F0">
        <w:rPr>
          <w:rFonts w:eastAsia="Times New Roman" w:cs="Arial"/>
          <w:color w:val="404040" w:themeColor="text1" w:themeTint="BF"/>
          <w:lang w:eastAsia="pl-PL"/>
        </w:rPr>
        <w:t>Limit miejsc nie może być przenoszony na inne kategorie. Pierwsze miejsca ex quo nie będą uwzględniane.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>VII Komisje oceniające wszystkich szczebli dokonują oceny, uwzględniając następujące kryteria: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>–</w:t>
      </w:r>
      <w:r w:rsidRPr="002F15D6">
        <w:rPr>
          <w:rFonts w:eastAsia="Times New Roman" w:cs="Arial"/>
          <w:b/>
          <w:bCs/>
          <w:color w:val="404040" w:themeColor="text1" w:themeTint="BF"/>
          <w:lang w:eastAsia="pl-PL"/>
        </w:rPr>
        <w:t> </w:t>
      </w:r>
      <w:r w:rsidRPr="00F426F0">
        <w:rPr>
          <w:rFonts w:eastAsia="Times New Roman" w:cs="Arial"/>
          <w:color w:val="404040" w:themeColor="text1" w:themeTint="BF"/>
          <w:lang w:eastAsia="pl-PL"/>
        </w:rPr>
        <w:t>dobór repertuaru;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- interpretacja utworów;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- kultura słowa;</w:t>
      </w:r>
    </w:p>
    <w:p w:rsidR="00F426F0" w:rsidRPr="002F15D6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- ogólny wyraz artystyczny prezentacji.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lastRenderedPageBreak/>
        <w:t>VIII Laureaci otrzymują: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a) w eliminacjach środowiskowych – nagrody rzeczowe ufundowane przez organizatorów eliminacji,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b) w eliminacjach gminnych – nagrody rzeczowe ufundowane przez organizatorów eliminacji,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c) w eliminacjach powiatowych – nagrody i dyplomy przygotowane przez organizatorów eliminacji,</w:t>
      </w:r>
    </w:p>
    <w:p w:rsidR="00F426F0" w:rsidRPr="002F15D6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d) w Turnieju Finałowym – nagrody rzeczowe i dyplomy.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</w:p>
    <w:p w:rsidR="00F426F0" w:rsidRPr="002F15D6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404040" w:themeColor="text1" w:themeTint="BF"/>
          <w:u w:val="single"/>
          <w:lang w:eastAsia="pl-PL"/>
        </w:rPr>
      </w:pPr>
      <w:r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>IX Karty uczestnictwa</w:t>
      </w:r>
      <w:r w:rsidRPr="002F15D6">
        <w:rPr>
          <w:rFonts w:eastAsia="Times New Roman" w:cs="Arial"/>
          <w:b/>
          <w:bCs/>
          <w:color w:val="404040" w:themeColor="text1" w:themeTint="BF"/>
          <w:lang w:eastAsia="pl-PL"/>
        </w:rPr>
        <w:t> </w:t>
      </w:r>
      <w:r w:rsidRPr="00F426F0">
        <w:rPr>
          <w:rFonts w:eastAsia="Times New Roman" w:cs="Arial"/>
          <w:color w:val="404040" w:themeColor="text1" w:themeTint="BF"/>
          <w:lang w:eastAsia="pl-PL"/>
        </w:rPr>
        <w:t>wykonawców zakwalifikowanych do udziału w Turnieju Finałowym sekretariaty rejonowe dostarczają do dnia</w:t>
      </w:r>
      <w:r w:rsidRPr="00F426F0">
        <w:rPr>
          <w:rFonts w:eastAsia="Times New Roman" w:cs="Arial"/>
          <w:b/>
          <w:bCs/>
          <w:color w:val="404040" w:themeColor="text1" w:themeTint="BF"/>
          <w:u w:val="single"/>
          <w:lang w:eastAsia="pl-PL"/>
        </w:rPr>
        <w:t>14 maja 2014r.</w:t>
      </w:r>
      <w:r w:rsidRPr="002F15D6">
        <w:rPr>
          <w:rFonts w:eastAsia="Times New Roman" w:cs="Arial"/>
          <w:color w:val="404040" w:themeColor="text1" w:themeTint="BF"/>
          <w:lang w:eastAsia="pl-PL"/>
        </w:rPr>
        <w:t> </w:t>
      </w:r>
      <w:r w:rsidRPr="00F426F0">
        <w:rPr>
          <w:rFonts w:eastAsia="Times New Roman" w:cs="Arial"/>
          <w:color w:val="404040" w:themeColor="text1" w:themeTint="BF"/>
          <w:lang w:eastAsia="pl-PL"/>
        </w:rPr>
        <w:t>do Gminnego Ośrodka Kultury w Chmielnie</w:t>
      </w:r>
      <w:r w:rsidRPr="002F15D6">
        <w:rPr>
          <w:rFonts w:eastAsia="Times New Roman" w:cs="Arial"/>
          <w:color w:val="404040" w:themeColor="text1" w:themeTint="BF"/>
          <w:lang w:eastAsia="pl-PL"/>
        </w:rPr>
        <w:t> </w:t>
      </w:r>
      <w:r w:rsidRPr="00F426F0">
        <w:rPr>
          <w:rFonts w:eastAsia="Times New Roman" w:cs="Arial"/>
          <w:b/>
          <w:bCs/>
          <w:color w:val="404040" w:themeColor="text1" w:themeTint="BF"/>
          <w:u w:val="single"/>
          <w:lang w:eastAsia="pl-PL"/>
        </w:rPr>
        <w:t>(termin 14 maja jest ostateczny i nie może być przekroczony – decyduje data dostarczenia, a nie data stempla pocztowego).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</w:p>
    <w:p w:rsidR="00F426F0" w:rsidRPr="002F15D6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>X Koszty uczestnictwa</w:t>
      </w:r>
      <w:r w:rsidRPr="002F15D6">
        <w:rPr>
          <w:rFonts w:eastAsia="Times New Roman" w:cs="Arial"/>
          <w:b/>
          <w:bCs/>
          <w:color w:val="404040" w:themeColor="text1" w:themeTint="BF"/>
          <w:lang w:eastAsia="pl-PL"/>
        </w:rPr>
        <w:t> </w:t>
      </w:r>
      <w:r w:rsidRPr="00F426F0">
        <w:rPr>
          <w:rFonts w:eastAsia="Times New Roman" w:cs="Arial"/>
          <w:color w:val="404040" w:themeColor="text1" w:themeTint="BF"/>
          <w:lang w:eastAsia="pl-PL"/>
        </w:rPr>
        <w:t>w eliminacjach środowiskowych, gminnych i powiatowych recytatorów pokrywają instytucje delegujące. Organizatorzy Turnieju Finałowego pokrywają koszty pobytu uczestników finału i ich opiekunów oraz koszty organizacyjne.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</w:p>
    <w:p w:rsidR="00F426F0" w:rsidRPr="002F15D6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>XI Organizatorzy dopuszczą do Turnieju Finałowego</w:t>
      </w:r>
      <w:r w:rsidRPr="002F15D6">
        <w:rPr>
          <w:rFonts w:eastAsia="Times New Roman" w:cs="Arial"/>
          <w:color w:val="404040" w:themeColor="text1" w:themeTint="BF"/>
          <w:lang w:eastAsia="pl-PL"/>
        </w:rPr>
        <w:t> </w:t>
      </w:r>
      <w:r w:rsidRPr="00F426F0">
        <w:rPr>
          <w:rFonts w:eastAsia="Times New Roman" w:cs="Arial"/>
          <w:color w:val="404040" w:themeColor="text1" w:themeTint="BF"/>
          <w:lang w:eastAsia="pl-PL"/>
        </w:rPr>
        <w:t>laureatów konkursu gminnego w Chmielnie i jednego uczestnika ze SP w Borzestowie.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</w:p>
    <w:p w:rsidR="00F426F0" w:rsidRPr="002F15D6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>XII</w:t>
      </w:r>
      <w:r w:rsidRPr="002F15D6">
        <w:rPr>
          <w:rFonts w:eastAsia="Times New Roman" w:cs="Arial"/>
          <w:b/>
          <w:bCs/>
          <w:color w:val="404040" w:themeColor="text1" w:themeTint="BF"/>
          <w:lang w:eastAsia="pl-PL"/>
        </w:rPr>
        <w:t> </w:t>
      </w:r>
      <w:r w:rsidRPr="00F426F0">
        <w:rPr>
          <w:rFonts w:eastAsia="Times New Roman" w:cs="Arial"/>
          <w:b/>
          <w:color w:val="404040" w:themeColor="text1" w:themeTint="BF"/>
          <w:lang w:eastAsia="pl-PL"/>
        </w:rPr>
        <w:t>Członkowie komisji</w:t>
      </w:r>
      <w:r w:rsidRPr="00F426F0">
        <w:rPr>
          <w:rFonts w:eastAsia="Times New Roman" w:cs="Arial"/>
          <w:color w:val="404040" w:themeColor="text1" w:themeTint="BF"/>
          <w:lang w:eastAsia="pl-PL"/>
        </w:rPr>
        <w:t xml:space="preserve"> mogą oceniać uczestników tylko jednego szczebla.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</w:p>
    <w:p w:rsidR="00F426F0" w:rsidRPr="002F15D6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>XIII</w:t>
      </w:r>
      <w:r w:rsidRPr="002F15D6">
        <w:rPr>
          <w:rFonts w:eastAsia="Times New Roman" w:cs="Arial"/>
          <w:b/>
          <w:bCs/>
          <w:color w:val="404040" w:themeColor="text1" w:themeTint="BF"/>
          <w:lang w:eastAsia="pl-PL"/>
        </w:rPr>
        <w:t> </w:t>
      </w:r>
      <w:r w:rsidRPr="00F426F0">
        <w:rPr>
          <w:rFonts w:eastAsia="Times New Roman" w:cs="Arial"/>
          <w:color w:val="404040" w:themeColor="text1" w:themeTint="BF"/>
          <w:lang w:eastAsia="pl-PL"/>
        </w:rPr>
        <w:t xml:space="preserve">Z pośród znawców przedmiotu, którzy nie brali udziału w komisjach na szczeblach szkolnych, gminnych i powiatowych oddział </w:t>
      </w:r>
      <w:proofErr w:type="spellStart"/>
      <w:r w:rsidRPr="00F426F0">
        <w:rPr>
          <w:rFonts w:eastAsia="Times New Roman" w:cs="Arial"/>
          <w:color w:val="404040" w:themeColor="text1" w:themeTint="BF"/>
          <w:lang w:eastAsia="pl-PL"/>
        </w:rPr>
        <w:t>ZK-P</w:t>
      </w:r>
      <w:proofErr w:type="spellEnd"/>
      <w:r w:rsidRPr="00F426F0">
        <w:rPr>
          <w:rFonts w:eastAsia="Times New Roman" w:cs="Arial"/>
          <w:color w:val="404040" w:themeColor="text1" w:themeTint="BF"/>
          <w:lang w:eastAsia="pl-PL"/>
        </w:rPr>
        <w:t xml:space="preserve"> w Chmielnie powołuje Komisję Oceniającą Finał, której decyzje są ostateczne.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>XIV W sprawach nie objętych regulaminem</w:t>
      </w:r>
      <w:r w:rsidRPr="002F15D6">
        <w:rPr>
          <w:rFonts w:eastAsia="Times New Roman" w:cs="Arial"/>
          <w:b/>
          <w:bCs/>
          <w:color w:val="404040" w:themeColor="text1" w:themeTint="BF"/>
          <w:lang w:eastAsia="pl-PL"/>
        </w:rPr>
        <w:t> </w:t>
      </w:r>
      <w:r w:rsidRPr="00F426F0">
        <w:rPr>
          <w:rFonts w:eastAsia="Times New Roman" w:cs="Arial"/>
          <w:color w:val="404040" w:themeColor="text1" w:themeTint="BF"/>
          <w:lang w:eastAsia="pl-PL"/>
        </w:rPr>
        <w:t>decyzje podejmują i informacji udzielą: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- P. Wanda Szczęsna – Dyrektor Gminnego Ośrodka Kultury w Chmielnie,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val="en-US" w:eastAsia="pl-PL"/>
        </w:rPr>
      </w:pPr>
      <w:r w:rsidRPr="00F426F0">
        <w:rPr>
          <w:rFonts w:eastAsia="Times New Roman" w:cs="Arial"/>
          <w:color w:val="404040" w:themeColor="text1" w:themeTint="BF"/>
          <w:lang w:val="en-US" w:eastAsia="pl-PL"/>
        </w:rPr>
        <w:t>tel. (58) 684-22-05,</w:t>
      </w:r>
      <w:r w:rsidRPr="002F15D6">
        <w:rPr>
          <w:rFonts w:eastAsia="Times New Roman" w:cs="Arial"/>
          <w:b/>
          <w:bCs/>
          <w:color w:val="404040" w:themeColor="text1" w:themeTint="BF"/>
          <w:lang w:val="en-US" w:eastAsia="pl-PL"/>
        </w:rPr>
        <w:t> </w:t>
      </w:r>
      <w:r w:rsidRPr="00F426F0">
        <w:rPr>
          <w:rFonts w:eastAsia="Times New Roman" w:cs="Arial"/>
          <w:b/>
          <w:bCs/>
          <w:color w:val="404040" w:themeColor="text1" w:themeTint="BF"/>
          <w:lang w:val="en-US" w:eastAsia="pl-PL"/>
        </w:rPr>
        <w:t>e-mail: gokchmielno@wp.pl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 xml:space="preserve">- P. Brygida Michalewicz– Prezes </w:t>
      </w:r>
      <w:proofErr w:type="spellStart"/>
      <w:r w:rsidRPr="00F426F0">
        <w:rPr>
          <w:rFonts w:eastAsia="Times New Roman" w:cs="Arial"/>
          <w:color w:val="404040" w:themeColor="text1" w:themeTint="BF"/>
          <w:lang w:eastAsia="pl-PL"/>
        </w:rPr>
        <w:t>ZK-P</w:t>
      </w:r>
      <w:proofErr w:type="spellEnd"/>
      <w:r w:rsidRPr="00F426F0">
        <w:rPr>
          <w:rFonts w:eastAsia="Times New Roman" w:cs="Arial"/>
          <w:color w:val="404040" w:themeColor="text1" w:themeTint="BF"/>
          <w:lang w:eastAsia="pl-PL"/>
        </w:rPr>
        <w:t xml:space="preserve"> Oddział w Chmielnie tel. 507-773-674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 </w:t>
      </w:r>
    </w:p>
    <w:p w:rsidR="00F426F0" w:rsidRPr="00F426F0" w:rsidRDefault="00F426F0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Adres do korespondencji:</w:t>
      </w:r>
    </w:p>
    <w:p w:rsidR="00F426F0" w:rsidRPr="00F426F0" w:rsidRDefault="00F426F0" w:rsidP="00F426F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>Gminny Ośrodek Kultury</w:t>
      </w:r>
    </w:p>
    <w:p w:rsidR="00F426F0" w:rsidRPr="00F426F0" w:rsidRDefault="00F426F0" w:rsidP="00F426F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>ul. Gryfa Pomorskiego 20</w:t>
      </w:r>
    </w:p>
    <w:p w:rsidR="00F426F0" w:rsidRPr="002F15D6" w:rsidRDefault="00F426F0" w:rsidP="00F426F0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404040" w:themeColor="text1" w:themeTint="BF"/>
          <w:lang w:eastAsia="pl-PL"/>
        </w:rPr>
      </w:pPr>
      <w:r w:rsidRPr="00F426F0">
        <w:rPr>
          <w:rFonts w:eastAsia="Times New Roman" w:cs="Arial"/>
          <w:b/>
          <w:bCs/>
          <w:color w:val="404040" w:themeColor="text1" w:themeTint="BF"/>
          <w:lang w:eastAsia="pl-PL"/>
        </w:rPr>
        <w:t>83 -333 Chmielno</w:t>
      </w:r>
    </w:p>
    <w:p w:rsidR="006C2CC6" w:rsidRPr="002F15D6" w:rsidRDefault="006C2CC6" w:rsidP="00F426F0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404040" w:themeColor="text1" w:themeTint="BF"/>
          <w:lang w:eastAsia="pl-PL"/>
        </w:rPr>
      </w:pPr>
    </w:p>
    <w:p w:rsidR="006C2CC6" w:rsidRPr="002F15D6" w:rsidRDefault="006C2CC6" w:rsidP="006C2CC6">
      <w:pPr>
        <w:rPr>
          <w:color w:val="404040" w:themeColor="text1" w:themeTint="BF"/>
        </w:rPr>
      </w:pPr>
      <w:r w:rsidRPr="002F15D6">
        <w:rPr>
          <w:b/>
          <w:color w:val="404040" w:themeColor="text1" w:themeTint="BF"/>
        </w:rPr>
        <w:t xml:space="preserve">XV  Informacji dotyczących konkursu gminnego </w:t>
      </w:r>
      <w:r w:rsidRPr="002F15D6">
        <w:rPr>
          <w:color w:val="404040" w:themeColor="text1" w:themeTint="BF"/>
        </w:rPr>
        <w:t xml:space="preserve">udziela dyrektor Ośrodka Kultury w Dziemianach p. Dariusz </w:t>
      </w:r>
      <w:proofErr w:type="spellStart"/>
      <w:r w:rsidRPr="002F15D6">
        <w:rPr>
          <w:color w:val="404040" w:themeColor="text1" w:themeTint="BF"/>
        </w:rPr>
        <w:t>Turzyński</w:t>
      </w:r>
      <w:proofErr w:type="spellEnd"/>
      <w:r w:rsidRPr="002F15D6">
        <w:rPr>
          <w:color w:val="404040" w:themeColor="text1" w:themeTint="BF"/>
        </w:rPr>
        <w:t xml:space="preserve"> tel. 58-688-0027 e-mail: </w:t>
      </w:r>
      <w:hyperlink r:id="rId4" w:history="1">
        <w:r w:rsidRPr="002F15D6">
          <w:rPr>
            <w:rStyle w:val="Hipercze"/>
            <w:color w:val="404040" w:themeColor="text1" w:themeTint="BF"/>
          </w:rPr>
          <w:t>ok@dziemiany.pl</w:t>
        </w:r>
      </w:hyperlink>
      <w:r w:rsidRPr="002F15D6">
        <w:rPr>
          <w:color w:val="404040" w:themeColor="text1" w:themeTint="BF"/>
        </w:rPr>
        <w:t xml:space="preserve"> </w:t>
      </w:r>
    </w:p>
    <w:p w:rsidR="006C2CC6" w:rsidRPr="002F15D6" w:rsidRDefault="006C2CC6" w:rsidP="006C2CC6">
      <w:pPr>
        <w:rPr>
          <w:color w:val="404040" w:themeColor="text1" w:themeTint="BF"/>
        </w:rPr>
      </w:pPr>
      <w:r w:rsidRPr="002F15D6">
        <w:rPr>
          <w:color w:val="404040" w:themeColor="text1" w:themeTint="BF"/>
        </w:rPr>
        <w:t xml:space="preserve">Adres do korespondencji: </w:t>
      </w:r>
    </w:p>
    <w:p w:rsidR="006C2CC6" w:rsidRPr="002F15D6" w:rsidRDefault="006C2CC6" w:rsidP="002F15D6">
      <w:pPr>
        <w:spacing w:after="0"/>
        <w:jc w:val="center"/>
        <w:rPr>
          <w:color w:val="404040" w:themeColor="text1" w:themeTint="BF"/>
        </w:rPr>
      </w:pPr>
      <w:r w:rsidRPr="002F15D6">
        <w:rPr>
          <w:color w:val="404040" w:themeColor="text1" w:themeTint="BF"/>
        </w:rPr>
        <w:t>Ośrodek Kultury w Dziemianach</w:t>
      </w:r>
    </w:p>
    <w:p w:rsidR="006C2CC6" w:rsidRPr="002F15D6" w:rsidRDefault="006C2CC6" w:rsidP="002F15D6">
      <w:pPr>
        <w:spacing w:after="0"/>
        <w:jc w:val="center"/>
        <w:rPr>
          <w:color w:val="404040" w:themeColor="text1" w:themeTint="BF"/>
        </w:rPr>
      </w:pPr>
      <w:r w:rsidRPr="002F15D6">
        <w:rPr>
          <w:color w:val="404040" w:themeColor="text1" w:themeTint="BF"/>
        </w:rPr>
        <w:t>ul. 8 Marca 3</w:t>
      </w:r>
    </w:p>
    <w:p w:rsidR="006C2CC6" w:rsidRPr="002F15D6" w:rsidRDefault="006C2CC6" w:rsidP="002F15D6">
      <w:pPr>
        <w:spacing w:after="0"/>
        <w:jc w:val="center"/>
        <w:rPr>
          <w:b/>
          <w:color w:val="404040" w:themeColor="text1" w:themeTint="BF"/>
        </w:rPr>
      </w:pPr>
      <w:r w:rsidRPr="002F15D6">
        <w:rPr>
          <w:color w:val="404040" w:themeColor="text1" w:themeTint="BF"/>
        </w:rPr>
        <w:t>83-425 Dziemiany</w:t>
      </w:r>
    </w:p>
    <w:p w:rsidR="006C2CC6" w:rsidRPr="002F15D6" w:rsidRDefault="006C2CC6" w:rsidP="00F426F0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</w:p>
    <w:p w:rsidR="00F426F0" w:rsidRPr="00F426F0" w:rsidRDefault="00F426F0" w:rsidP="002F15D6">
      <w:pPr>
        <w:shd w:val="clear" w:color="auto" w:fill="FFFFFF"/>
        <w:spacing w:after="0" w:line="240" w:lineRule="auto"/>
        <w:rPr>
          <w:rFonts w:eastAsia="Times New Roman" w:cs="Arial"/>
          <w:color w:val="404040" w:themeColor="text1" w:themeTint="BF"/>
          <w:lang w:eastAsia="pl-PL"/>
        </w:rPr>
      </w:pPr>
      <w:r w:rsidRPr="00F426F0">
        <w:rPr>
          <w:rFonts w:eastAsia="Times New Roman" w:cs="Arial"/>
          <w:color w:val="404040" w:themeColor="text1" w:themeTint="BF"/>
          <w:lang w:eastAsia="pl-PL"/>
        </w:rPr>
        <w:t> </w:t>
      </w:r>
    </w:p>
    <w:p w:rsidR="00FB6C5D" w:rsidRPr="002F15D6" w:rsidRDefault="00FB6C5D" w:rsidP="00F426F0">
      <w:pPr>
        <w:spacing w:after="0"/>
        <w:rPr>
          <w:color w:val="404040" w:themeColor="text1" w:themeTint="BF"/>
        </w:rPr>
      </w:pPr>
    </w:p>
    <w:sectPr w:rsidR="00FB6C5D" w:rsidRPr="002F15D6" w:rsidSect="00F426F0">
      <w:pgSz w:w="11906" w:h="16838"/>
      <w:pgMar w:top="851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26F0"/>
    <w:rsid w:val="002F15D6"/>
    <w:rsid w:val="00327483"/>
    <w:rsid w:val="004E6662"/>
    <w:rsid w:val="005D2003"/>
    <w:rsid w:val="006C2CC6"/>
    <w:rsid w:val="008A7F31"/>
    <w:rsid w:val="00AA23C8"/>
    <w:rsid w:val="00CB0760"/>
    <w:rsid w:val="00F426F0"/>
    <w:rsid w:val="00FB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6C5D"/>
  </w:style>
  <w:style w:type="paragraph" w:styleId="Nagwek1">
    <w:name w:val="heading 1"/>
    <w:basedOn w:val="Normalny"/>
    <w:link w:val="Nagwek1Znak"/>
    <w:uiPriority w:val="9"/>
    <w:qFormat/>
    <w:rsid w:val="00F42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6F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4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F426F0"/>
  </w:style>
  <w:style w:type="character" w:styleId="Pogrubienie">
    <w:name w:val="Strong"/>
    <w:basedOn w:val="Domylnaczcionkaakapitu"/>
    <w:uiPriority w:val="22"/>
    <w:qFormat/>
    <w:rsid w:val="00F426F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426F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@dziemia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Turzyńska</dc:creator>
  <cp:keywords/>
  <dc:description/>
  <cp:lastModifiedBy>Turzyńska</cp:lastModifiedBy>
  <cp:revision>5</cp:revision>
  <dcterms:created xsi:type="dcterms:W3CDTF">2014-03-11T20:32:00Z</dcterms:created>
  <dcterms:modified xsi:type="dcterms:W3CDTF">2014-03-11T21:58:00Z</dcterms:modified>
</cp:coreProperties>
</file>